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5" w:rsidRPr="00667445" w:rsidRDefault="00667445" w:rsidP="00667445">
      <w:pPr>
        <w:rPr>
          <w:b/>
        </w:rPr>
      </w:pPr>
      <w:r w:rsidRPr="00667445">
        <w:rPr>
          <w:b/>
        </w:rPr>
        <w:t>%Data From:</w:t>
      </w:r>
    </w:p>
    <w:p w:rsidR="00667445" w:rsidRPr="00667445" w:rsidRDefault="00667445" w:rsidP="00667445">
      <w:pPr>
        <w:rPr>
          <w:b/>
        </w:rPr>
      </w:pPr>
      <w:r w:rsidRPr="00667445">
        <w:rPr>
          <w:b/>
        </w:rPr>
        <w:t xml:space="preserve">%M.A.S.D. Barros, E.A. Silva, P.A. Arroyo, C.R.G. Tavares, R.M. Schneider, M. </w:t>
      </w:r>
      <w:proofErr w:type="spellStart"/>
      <w:r w:rsidRPr="00667445">
        <w:rPr>
          <w:b/>
        </w:rPr>
        <w:t>Suszek</w:t>
      </w:r>
      <w:proofErr w:type="spellEnd"/>
      <w:r w:rsidRPr="00667445">
        <w:rPr>
          <w:b/>
        </w:rPr>
        <w:t>, E.F. Sousa-</w:t>
      </w:r>
      <w:proofErr w:type="spellStart"/>
      <w:r w:rsidRPr="00667445">
        <w:rPr>
          <w:b/>
        </w:rPr>
        <w:t>Aguiar</w:t>
      </w:r>
      <w:proofErr w:type="spellEnd"/>
      <w:r w:rsidRPr="00667445">
        <w:rPr>
          <w:b/>
        </w:rPr>
        <w:t xml:space="preserve">, Removal of Cr(III) in the fixed bed column and batch reactors using as adsorbent </w:t>
      </w:r>
      <w:proofErr w:type="spellStart"/>
      <w:r w:rsidRPr="00667445">
        <w:rPr>
          <w:b/>
        </w:rPr>
        <w:t>zeolite</w:t>
      </w:r>
      <w:proofErr w:type="spellEnd"/>
      <w:r w:rsidRPr="00667445">
        <w:rPr>
          <w:b/>
        </w:rPr>
        <w:t xml:space="preserve"> </w:t>
      </w:r>
      <w:proofErr w:type="spellStart"/>
      <w:r w:rsidRPr="00667445">
        <w:rPr>
          <w:b/>
        </w:rPr>
        <w:t>NaX</w:t>
      </w:r>
      <w:proofErr w:type="spellEnd"/>
      <w:r w:rsidRPr="00667445">
        <w:rPr>
          <w:b/>
        </w:rPr>
        <w:t xml:space="preserve">, </w:t>
      </w:r>
      <w:proofErr w:type="spellStart"/>
      <w:r w:rsidRPr="00667445">
        <w:rPr>
          <w:b/>
        </w:rPr>
        <w:t>Chem</w:t>
      </w:r>
      <w:proofErr w:type="spellEnd"/>
      <w:r w:rsidRPr="00667445">
        <w:rPr>
          <w:b/>
        </w:rPr>
        <w:t xml:space="preserve"> Eng Sci. 59 (2004) 5959–5966. https://doi.org/10.1016/j.ces.2004.07.040.</w:t>
      </w:r>
    </w:p>
    <w:p w:rsidR="00667445" w:rsidRDefault="00667445" w:rsidP="00667445"/>
    <w:p w:rsidR="00667445" w:rsidRPr="00382D1A" w:rsidRDefault="00667445" w:rsidP="00667445">
      <w:pPr>
        <w:rPr>
          <w:b/>
        </w:rPr>
      </w:pPr>
      <w:r w:rsidRPr="00382D1A">
        <w:rPr>
          <w:b/>
        </w:rPr>
        <w:t>%</w:t>
      </w:r>
      <w:proofErr w:type="gramStart"/>
      <w:r>
        <w:rPr>
          <w:b/>
        </w:rPr>
        <w:t>Cr(</w:t>
      </w:r>
      <w:proofErr w:type="gramEnd"/>
      <w:r>
        <w:rPr>
          <w:b/>
        </w:rPr>
        <w:t xml:space="preserve">III) </w:t>
      </w:r>
      <w:proofErr w:type="spellStart"/>
      <w:r w:rsidR="005E4B01">
        <w:rPr>
          <w:b/>
        </w:rPr>
        <w:t>Cl</w:t>
      </w:r>
      <w:proofErr w:type="spellEnd"/>
      <w:r w:rsidR="005E4B01">
        <w:rPr>
          <w:b/>
        </w:rPr>
        <w:t xml:space="preserve"> </w:t>
      </w:r>
      <w:r>
        <w:rPr>
          <w:b/>
        </w:rPr>
        <w:t xml:space="preserve">on </w:t>
      </w:r>
      <w:proofErr w:type="spellStart"/>
      <w:r>
        <w:rPr>
          <w:b/>
        </w:rPr>
        <w:t>zeolite</w:t>
      </w:r>
      <w:proofErr w:type="spellEnd"/>
      <w:r w:rsidRPr="00382D1A">
        <w:rPr>
          <w:b/>
        </w:rPr>
        <w:t xml:space="preserve">, fixed </w:t>
      </w:r>
      <w:r>
        <w:rPr>
          <w:b/>
        </w:rPr>
        <w:t>flux, 3 inlet concentrations</w:t>
      </w:r>
    </w:p>
    <w:p w:rsidR="00667445" w:rsidRDefault="00667445" w:rsidP="00667445">
      <w:pPr>
        <w:rPr>
          <w:b/>
        </w:rPr>
      </w:pPr>
    </w:p>
    <w:p w:rsidR="00667445" w:rsidRDefault="00667445" w:rsidP="00667445">
      <w:pPr>
        <w:rPr>
          <w:b/>
        </w:rPr>
      </w:pPr>
      <w:r w:rsidRPr="00382D1A">
        <w:rPr>
          <w:b/>
        </w:rPr>
        <w:t xml:space="preserve">%Isotherm values for </w:t>
      </w:r>
      <w:proofErr w:type="spellStart"/>
      <w:r w:rsidRPr="00382D1A">
        <w:rPr>
          <w:b/>
        </w:rPr>
        <w:t>c_eq</w:t>
      </w:r>
      <w:proofErr w:type="spellEnd"/>
      <w:r w:rsidRPr="00382D1A">
        <w:rPr>
          <w:b/>
        </w:rPr>
        <w:t xml:space="preserve">, </w:t>
      </w:r>
      <w:proofErr w:type="spellStart"/>
      <w:r w:rsidRPr="00382D1A">
        <w:rPr>
          <w:b/>
        </w:rPr>
        <w:t>q_eq</w:t>
      </w:r>
      <w:proofErr w:type="spellEnd"/>
    </w:p>
    <w:p w:rsidR="005E4B01" w:rsidRPr="00667445" w:rsidRDefault="005E4B01" w:rsidP="00667445">
      <w:pPr>
        <w:rPr>
          <w:b/>
        </w:rPr>
      </w:pPr>
      <w:r>
        <w:rPr>
          <w:b/>
        </w:rPr>
        <w:t xml:space="preserve">Barros works in </w:t>
      </w:r>
      <w:proofErr w:type="spellStart"/>
      <w:r>
        <w:rPr>
          <w:b/>
        </w:rPr>
        <w:t>meq</w:t>
      </w:r>
      <w:proofErr w:type="spellEnd"/>
      <w:r>
        <w:rPr>
          <w:b/>
        </w:rPr>
        <w:t>/L to convert multiply by (52/3) e-3kg/</w:t>
      </w:r>
      <w:proofErr w:type="spellStart"/>
      <w:r>
        <w:rPr>
          <w:b/>
        </w:rPr>
        <w:t>eq</w:t>
      </w:r>
      <w:proofErr w:type="spellEnd"/>
    </w:p>
    <w:p w:rsidR="00667445" w:rsidRDefault="005E4B01" w:rsidP="00667445">
      <w:proofErr w:type="spellStart"/>
      <w:proofErr w:type="gramStart"/>
      <w:r>
        <w:t>ce</w:t>
      </w:r>
      <w:proofErr w:type="spellEnd"/>
      <w:proofErr w:type="gramEnd"/>
      <w:r>
        <w:t>=[0.3,0.95,1.45,1.89,2.89]*(52/3)e-3</w:t>
      </w:r>
      <w:r w:rsidR="00667445">
        <w:t>; %</w:t>
      </w:r>
      <w:proofErr w:type="spellStart"/>
      <w:r w:rsidR="00667445">
        <w:t>Adsorbate</w:t>
      </w:r>
      <w:proofErr w:type="spellEnd"/>
      <w:r w:rsidR="00667445">
        <w:t xml:space="preserve"> inlet concentration [kg/m^3]</w:t>
      </w:r>
    </w:p>
    <w:p w:rsidR="00667445" w:rsidRDefault="00667445" w:rsidP="00667445">
      <w:proofErr w:type="spellStart"/>
      <w:proofErr w:type="gramStart"/>
      <w:r>
        <w:t>qe</w:t>
      </w:r>
      <w:proofErr w:type="spellEnd"/>
      <w:proofErr w:type="gramEnd"/>
      <w:r>
        <w:t>=[1.54,2.34,2.7</w:t>
      </w:r>
      <w:r w:rsidR="005E4B01">
        <w:t>5,3.15,3.27]*(52/3)e-3</w:t>
      </w:r>
      <w:r>
        <w:t>; %Adsorbed fraction at equilibrium [kg/kg]</w:t>
      </w:r>
    </w:p>
    <w:p w:rsidR="00667445" w:rsidRPr="00667445" w:rsidRDefault="00667445" w:rsidP="00667445">
      <w:pPr>
        <w:rPr>
          <w:b/>
        </w:rPr>
      </w:pPr>
      <w:r w:rsidRPr="00667445">
        <w:rPr>
          <w:b/>
        </w:rPr>
        <w:t>%Langmuir isotherm parameters</w:t>
      </w:r>
    </w:p>
    <w:p w:rsidR="00667445" w:rsidRDefault="005E4B01" w:rsidP="00667445">
      <w:proofErr w:type="spellStart"/>
      <w:proofErr w:type="gramStart"/>
      <w:r>
        <w:t>qm</w:t>
      </w:r>
      <w:proofErr w:type="spellEnd"/>
      <w:r>
        <w:t>=</w:t>
      </w:r>
      <w:proofErr w:type="gramEnd"/>
      <w:r>
        <w:t>3.61*(52/3)e-3</w:t>
      </w:r>
      <w:r w:rsidR="00667445">
        <w:t xml:space="preserve">; %[kg </w:t>
      </w:r>
      <w:proofErr w:type="spellStart"/>
      <w:r w:rsidR="00667445">
        <w:t>adsorbate</w:t>
      </w:r>
      <w:proofErr w:type="spellEnd"/>
      <w:r w:rsidR="00667445">
        <w:t>/kg adsorbent]</w:t>
      </w:r>
    </w:p>
    <w:p w:rsidR="00667445" w:rsidRDefault="00667445" w:rsidP="00667445">
      <w:proofErr w:type="spellStart"/>
      <w:proofErr w:type="gramStart"/>
      <w:r>
        <w:t>kL</w:t>
      </w:r>
      <w:proofErr w:type="spellEnd"/>
      <w:r>
        <w:t>=</w:t>
      </w:r>
      <w:proofErr w:type="gramEnd"/>
      <w:r>
        <w:t>2.39*1e3; %[m^3solution/</w:t>
      </w:r>
      <w:proofErr w:type="spellStart"/>
      <w:r>
        <w:t>kgadsorbent</w:t>
      </w:r>
      <w:proofErr w:type="spellEnd"/>
      <w:r>
        <w:t>]</w:t>
      </w:r>
    </w:p>
    <w:p w:rsidR="00667445" w:rsidRPr="00667445" w:rsidRDefault="005E4B01" w:rsidP="00667445">
      <w:proofErr w:type="spellStart"/>
      <w:proofErr w:type="gramStart"/>
      <w:r>
        <w:t>qeexp</w:t>
      </w:r>
      <w:proofErr w:type="spellEnd"/>
      <w:proofErr w:type="gramEnd"/>
      <w:r>
        <w:t>=[2.34,3.15,3.27]*(52/3)e-3</w:t>
      </w:r>
      <w:r w:rsidR="00667445" w:rsidRPr="00667445">
        <w:t>; %</w:t>
      </w:r>
      <w:proofErr w:type="spellStart"/>
      <w:r w:rsidR="00667445" w:rsidRPr="00667445">
        <w:t>qe</w:t>
      </w:r>
      <w:proofErr w:type="spellEnd"/>
      <w:r w:rsidR="00667445" w:rsidRPr="00667445">
        <w:t xml:space="preserve"> experimental</w:t>
      </w:r>
    </w:p>
    <w:p w:rsidR="00667445" w:rsidRDefault="00667445" w:rsidP="00667445"/>
    <w:p w:rsidR="00667445" w:rsidRPr="00667445" w:rsidRDefault="00667445" w:rsidP="00667445">
      <w:pPr>
        <w:rPr>
          <w:b/>
        </w:rPr>
      </w:pPr>
      <w:r w:rsidRPr="00667445">
        <w:rPr>
          <w:b/>
        </w:rPr>
        <w:t>%3 inlet concentrations and half times</w:t>
      </w:r>
    </w:p>
    <w:p w:rsidR="00667445" w:rsidRDefault="00667445" w:rsidP="00667445">
      <w:proofErr w:type="spellStart"/>
      <w:r>
        <w:t>ci</w:t>
      </w:r>
      <w:proofErr w:type="spellEnd"/>
      <w:r>
        <w:t>=[0.95,1.89,2.89</w:t>
      </w:r>
      <w:r w:rsidR="005E4B01">
        <w:t>]*(52/3)e-3</w:t>
      </w:r>
      <w:r>
        <w:t>; %</w:t>
      </w:r>
      <w:proofErr w:type="spellStart"/>
      <w:r>
        <w:t>Adsorbate</w:t>
      </w:r>
      <w:proofErr w:type="spellEnd"/>
      <w:r>
        <w:t xml:space="preserve"> initial concentration [kg/m^3]</w:t>
      </w:r>
    </w:p>
    <w:p w:rsidR="00667445" w:rsidRDefault="00667445" w:rsidP="00667445">
      <w:r>
        <w:t>t12</w:t>
      </w:r>
      <w:proofErr w:type="gramStart"/>
      <w:r>
        <w:t>=[</w:t>
      </w:r>
      <w:proofErr w:type="gramEnd"/>
      <w:r>
        <w:t>83.31,73.2,51.706]*60; %Time at which the c/</w:t>
      </w:r>
      <w:proofErr w:type="spellStart"/>
      <w:r>
        <w:t>c_in</w:t>
      </w:r>
      <w:proofErr w:type="spellEnd"/>
      <w:r>
        <w:t>=1/2 [s]</w:t>
      </w:r>
    </w:p>
    <w:p w:rsidR="00667445" w:rsidRDefault="00667445" w:rsidP="00667445"/>
    <w:p w:rsidR="00667445" w:rsidRDefault="00667445" w:rsidP="00667445">
      <w:r w:rsidRPr="00382D1A">
        <w:rPr>
          <w:b/>
        </w:rPr>
        <w:t>%3 sets of times for breakthrough data with 3</w:t>
      </w:r>
      <w:r>
        <w:rPr>
          <w:b/>
        </w:rPr>
        <w:t xml:space="preserve"> inlet concentrations</w:t>
      </w:r>
    </w:p>
    <w:p w:rsidR="00667445" w:rsidRDefault="00667445" w:rsidP="00667445">
      <w:proofErr w:type="spellStart"/>
      <w:proofErr w:type="gramStart"/>
      <w:r>
        <w:t>texp</w:t>
      </w:r>
      <w:proofErr w:type="spellEnd"/>
      <w:proofErr w:type="gramEnd"/>
      <w:r>
        <w:t>={[0 10 15 20 27 30 36 40 46 50 55 61 76 93 107 122 135 150 166 200 231 261 290 321 351 381 434]*60,</w:t>
      </w:r>
    </w:p>
    <w:p w:rsidR="00667445" w:rsidRDefault="00667445" w:rsidP="00667445">
      <w:r>
        <w:t>[0 5 12 16 21 31 41 51 61 71 81 91 101 111 121 136 150 167 189 215 276 306 335]*60,</w:t>
      </w:r>
    </w:p>
    <w:p w:rsidR="00667445" w:rsidRDefault="00667445" w:rsidP="00667445">
      <w:r>
        <w:t>[0</w:t>
      </w:r>
      <w:r>
        <w:tab/>
        <w:t>5</w:t>
      </w:r>
      <w:r>
        <w:tab/>
        <w:t>12</w:t>
      </w:r>
      <w:r>
        <w:tab/>
        <w:t>16</w:t>
      </w:r>
      <w:r>
        <w:tab/>
        <w:t>21</w:t>
      </w:r>
      <w:r>
        <w:tab/>
        <w:t>26</w:t>
      </w:r>
      <w:r>
        <w:tab/>
        <w:t>31</w:t>
      </w:r>
      <w:r>
        <w:tab/>
        <w:t>36</w:t>
      </w:r>
      <w:r>
        <w:tab/>
        <w:t>41</w:t>
      </w:r>
      <w:r>
        <w:tab/>
        <w:t>51</w:t>
      </w:r>
      <w:r>
        <w:tab/>
        <w:t>61</w:t>
      </w:r>
      <w:r>
        <w:tab/>
        <w:t>71</w:t>
      </w:r>
      <w:r>
        <w:tab/>
        <w:t>81</w:t>
      </w:r>
      <w:r>
        <w:tab/>
        <w:t>91</w:t>
      </w:r>
      <w:r>
        <w:tab/>
        <w:t>124</w:t>
      </w:r>
      <w:r>
        <w:tab/>
        <w:t>136</w:t>
      </w:r>
      <w:r>
        <w:tab/>
        <w:t>150</w:t>
      </w:r>
      <w:r>
        <w:tab/>
        <w:t>177</w:t>
      </w:r>
      <w:r>
        <w:tab/>
        <w:t>209</w:t>
      </w:r>
      <w:r>
        <w:tab/>
        <w:t>256]*60};</w:t>
      </w:r>
    </w:p>
    <w:p w:rsidR="00667445" w:rsidRPr="00667445" w:rsidRDefault="00667445" w:rsidP="00667445">
      <w:pPr>
        <w:rPr>
          <w:b/>
        </w:rPr>
      </w:pPr>
      <w:r w:rsidRPr="00667445">
        <w:rPr>
          <w:b/>
        </w:rPr>
        <w:t>%</w:t>
      </w:r>
      <w:proofErr w:type="gramStart"/>
      <w:r w:rsidRPr="00667445">
        <w:rPr>
          <w:b/>
        </w:rPr>
        <w:t>Corresponding</w:t>
      </w:r>
      <w:proofErr w:type="gramEnd"/>
      <w:r w:rsidRPr="00667445">
        <w:rPr>
          <w:b/>
        </w:rPr>
        <w:t xml:space="preserve"> breakthrough concentration</w:t>
      </w:r>
    </w:p>
    <w:p w:rsidR="00667445" w:rsidRDefault="00667445" w:rsidP="00667445">
      <w:proofErr w:type="spellStart"/>
      <w:proofErr w:type="gramStart"/>
      <w:r>
        <w:t>cexpci</w:t>
      </w:r>
      <w:proofErr w:type="spellEnd"/>
      <w:proofErr w:type="gramEnd"/>
      <w:r>
        <w:t xml:space="preserve">={[0 0.001305483 0.002610966 </w:t>
      </w:r>
      <w:proofErr w:type="spellStart"/>
      <w:r>
        <w:t>0.002610966</w:t>
      </w:r>
      <w:proofErr w:type="spellEnd"/>
      <w:r>
        <w:t xml:space="preserve"> 0.01305483  0.031331593 0.07310705  0.130548303 0.203655352 0.255874674 0.2845953   0.328981723 0.44386423  0.574412533 </w:t>
      </w:r>
      <w:r>
        <w:lastRenderedPageBreak/>
        <w:t xml:space="preserve">0.634464752 0.699738903 0.759791123 0.798955614 0.804177546 0.866840731 0.895561358 0.929503916 0.958224543 0.979112272 1   </w:t>
      </w:r>
      <w:proofErr w:type="spellStart"/>
      <w:r>
        <w:t>1</w:t>
      </w:r>
      <w:proofErr w:type="spellEnd"/>
      <w:r>
        <w:t xml:space="preserve">   </w:t>
      </w:r>
      <w:proofErr w:type="spellStart"/>
      <w:r>
        <w:t>1</w:t>
      </w:r>
      <w:proofErr w:type="spellEnd"/>
      <w:r>
        <w:t>],</w:t>
      </w:r>
    </w:p>
    <w:p w:rsidR="00667445" w:rsidRDefault="00667445" w:rsidP="00667445">
      <w:r>
        <w:t xml:space="preserve">[0 0 </w:t>
      </w:r>
      <w:proofErr w:type="spellStart"/>
      <w:r>
        <w:t>0</w:t>
      </w:r>
      <w:proofErr w:type="spellEnd"/>
      <w:r>
        <w:t xml:space="preserve"> 0.003257329 0.016286645 0.127035831 0.241042345 0.345276873 0.442996743 0.482084691 0.563517915 </w:t>
      </w:r>
      <w:proofErr w:type="gramStart"/>
      <w:r>
        <w:t>0.61237785  0.661237785</w:t>
      </w:r>
      <w:proofErr w:type="gramEnd"/>
      <w:r>
        <w:t xml:space="preserve"> 0.713355049 0.736156352 0.781758958 0.843648208 0.895765472 0.928338762 0.960912052 0.980456026 1.003257329 </w:t>
      </w:r>
      <w:proofErr w:type="spellStart"/>
      <w:r>
        <w:t>1.003257329</w:t>
      </w:r>
      <w:proofErr w:type="spellEnd"/>
      <w:r>
        <w:t>],</w:t>
      </w:r>
    </w:p>
    <w:p w:rsidR="00667445" w:rsidRDefault="00667445" w:rsidP="00667445">
      <w:r>
        <w:t>[0</w:t>
      </w:r>
      <w:r>
        <w:tab/>
        <w:t>0.003937008</w:t>
      </w:r>
      <w:r>
        <w:tab/>
        <w:t>0.023622047</w:t>
      </w:r>
      <w:r>
        <w:tab/>
        <w:t>0.05511811</w:t>
      </w:r>
      <w:r>
        <w:tab/>
        <w:t>0.11023622</w:t>
      </w:r>
      <w:r>
        <w:tab/>
        <w:t>0.181102362</w:t>
      </w:r>
      <w:r>
        <w:tab/>
        <w:t>0.244094488</w:t>
      </w:r>
      <w:r>
        <w:tab/>
        <w:t>0.295275591</w:t>
      </w:r>
      <w:r>
        <w:tab/>
        <w:t>0.37007874</w:t>
      </w:r>
      <w:r>
        <w:tab/>
        <w:t>0.503937008</w:t>
      </w:r>
      <w:r>
        <w:tab/>
        <w:t>0.582677165</w:t>
      </w:r>
      <w:r>
        <w:tab/>
        <w:t>0.665354331</w:t>
      </w:r>
      <w:r>
        <w:tab/>
        <w:t>0.771653543</w:t>
      </w:r>
      <w:r>
        <w:tab/>
        <w:t>0.791338583</w:t>
      </w:r>
      <w:r>
        <w:tab/>
        <w:t>0.921259843</w:t>
      </w:r>
      <w:r>
        <w:tab/>
        <w:t>0.948818898</w:t>
      </w:r>
      <w:r>
        <w:tab/>
        <w:t>0.984251969</w:t>
      </w:r>
      <w:r>
        <w:tab/>
        <w:t>1</w:t>
      </w:r>
      <w:r>
        <w:tab/>
        <w:t>1</w:t>
      </w:r>
      <w:r>
        <w:tab/>
        <w:t>1]};</w:t>
      </w:r>
    </w:p>
    <w:p w:rsidR="00667445" w:rsidRDefault="00667445" w:rsidP="00667445"/>
    <w:p w:rsidR="00667445" w:rsidRPr="00667445" w:rsidRDefault="00667445" w:rsidP="00667445">
      <w:pPr>
        <w:rPr>
          <w:b/>
        </w:rPr>
      </w:pPr>
      <w:r w:rsidRPr="00382D1A">
        <w:rPr>
          <w:b/>
        </w:rPr>
        <w:t>%</w:t>
      </w:r>
      <w:proofErr w:type="gramStart"/>
      <w:r w:rsidRPr="00382D1A">
        <w:rPr>
          <w:b/>
        </w:rPr>
        <w:t>Various</w:t>
      </w:r>
      <w:proofErr w:type="gramEnd"/>
      <w:r w:rsidRPr="00382D1A">
        <w:rPr>
          <w:b/>
        </w:rPr>
        <w:t xml:space="preserve"> operating parameters</w:t>
      </w:r>
    </w:p>
    <w:p w:rsidR="00667445" w:rsidRDefault="00667445" w:rsidP="00667445">
      <w:r>
        <w:t>Lb=1.6e-2; %Column height [m]</w:t>
      </w:r>
    </w:p>
    <w:p w:rsidR="00667445" w:rsidRPr="00667445" w:rsidRDefault="00667445" w:rsidP="00667445">
      <w:pPr>
        <w:rPr>
          <w:lang w:val="es-ES"/>
        </w:rPr>
      </w:pPr>
      <w:proofErr w:type="spellStart"/>
      <w:r w:rsidRPr="00667445">
        <w:rPr>
          <w:lang w:val="es-ES"/>
        </w:rPr>
        <w:t>Db</w:t>
      </w:r>
      <w:proofErr w:type="spellEnd"/>
      <w:r w:rsidRPr="00667445">
        <w:rPr>
          <w:lang w:val="es-ES"/>
        </w:rPr>
        <w:t>=0.9e-2; %</w:t>
      </w:r>
      <w:proofErr w:type="spellStart"/>
      <w:r w:rsidRPr="00667445">
        <w:rPr>
          <w:lang w:val="es-ES"/>
        </w:rPr>
        <w:t>Column</w:t>
      </w:r>
      <w:proofErr w:type="spellEnd"/>
      <w:r w:rsidRPr="00667445">
        <w:rPr>
          <w:lang w:val="es-ES"/>
        </w:rPr>
        <w:t xml:space="preserve"> </w:t>
      </w:r>
      <w:proofErr w:type="spellStart"/>
      <w:r w:rsidRPr="00667445">
        <w:rPr>
          <w:lang w:val="es-ES"/>
        </w:rPr>
        <w:t>diameter</w:t>
      </w:r>
      <w:proofErr w:type="spellEnd"/>
      <w:r w:rsidRPr="00667445">
        <w:rPr>
          <w:lang w:val="es-ES"/>
        </w:rPr>
        <w:t xml:space="preserve"> [m]</w:t>
      </w:r>
    </w:p>
    <w:p w:rsidR="00667445" w:rsidRDefault="00667445" w:rsidP="00667445">
      <w:proofErr w:type="spellStart"/>
      <w:r>
        <w:t>Sb</w:t>
      </w:r>
      <w:proofErr w:type="spellEnd"/>
      <w:r>
        <w:t>=pi*(Db^2)/4; %Bed section area [m^2]</w:t>
      </w:r>
    </w:p>
    <w:p w:rsidR="00667445" w:rsidRDefault="00667445" w:rsidP="00667445">
      <w:proofErr w:type="spellStart"/>
      <w:r>
        <w:t>Vb</w:t>
      </w:r>
      <w:proofErr w:type="spellEnd"/>
      <w:r>
        <w:t>=</w:t>
      </w:r>
      <w:proofErr w:type="spellStart"/>
      <w:r>
        <w:t>Sb</w:t>
      </w:r>
      <w:proofErr w:type="spellEnd"/>
      <w:r>
        <w:t>*Lb; %Bed volume [m^3]</w:t>
      </w:r>
    </w:p>
    <w:p w:rsidR="00667445" w:rsidRDefault="00667445" w:rsidP="00667445">
      <w:r>
        <w:t>Pa=101325; %Atmospheric pressure [Pa]</w:t>
      </w:r>
    </w:p>
    <w:p w:rsidR="00667445" w:rsidRDefault="00667445" w:rsidP="00667445">
      <w:r>
        <w:t>T=30+273.15; %Column temperature 25 ºC [K]</w:t>
      </w:r>
    </w:p>
    <w:p w:rsidR="00667445" w:rsidRDefault="00667445" w:rsidP="00667445">
      <w:proofErr w:type="spellStart"/>
      <w:proofErr w:type="gramStart"/>
      <w:r>
        <w:t>rhoCr</w:t>
      </w:r>
      <w:proofErr w:type="spellEnd"/>
      <w:r>
        <w:t>=</w:t>
      </w:r>
      <w:proofErr w:type="gramEnd"/>
      <w:r>
        <w:t>7.19e3; %</w:t>
      </w:r>
      <w:proofErr w:type="spellStart"/>
      <w:r>
        <w:t>Adsorbate</w:t>
      </w:r>
      <w:proofErr w:type="spellEnd"/>
      <w:r>
        <w:t xml:space="preserve"> density at 26 ºC and 1.12 bar [kg/m^3]</w:t>
      </w:r>
    </w:p>
    <w:p w:rsidR="00667445" w:rsidRDefault="00667445" w:rsidP="00667445">
      <w:proofErr w:type="spellStart"/>
      <w:r>
        <w:t>MCr</w:t>
      </w:r>
      <w:proofErr w:type="spellEnd"/>
      <w:r>
        <w:t>=52/1000; %</w:t>
      </w:r>
      <w:proofErr w:type="spellStart"/>
      <w:r>
        <w:t>Adsorbate</w:t>
      </w:r>
      <w:proofErr w:type="spellEnd"/>
      <w:r>
        <w:t xml:space="preserve"> Molecular Mass [kg/mol]</w:t>
      </w:r>
    </w:p>
    <w:p w:rsidR="00667445" w:rsidRDefault="00667445" w:rsidP="00667445">
      <w:proofErr w:type="spellStart"/>
      <w:r>
        <w:t>Rg</w:t>
      </w:r>
      <w:proofErr w:type="spellEnd"/>
      <w:r>
        <w:t>=8.314; %Ideal gas constant [J</w:t>
      </w:r>
      <w:proofErr w:type="gramStart"/>
      <w:r>
        <w:t>/(</w:t>
      </w:r>
      <w:proofErr w:type="spellStart"/>
      <w:proofErr w:type="gramEnd"/>
      <w:r>
        <w:t>K·mol</w:t>
      </w:r>
      <w:proofErr w:type="spellEnd"/>
      <w:r>
        <w:t>)]</w:t>
      </w:r>
    </w:p>
    <w:p w:rsidR="00667445" w:rsidRDefault="00667445" w:rsidP="00667445">
      <w:r>
        <w:t>MH2O=0.018; %Water Molecular Mass [kg/mol]</w:t>
      </w:r>
    </w:p>
    <w:p w:rsidR="00667445" w:rsidRDefault="00667445" w:rsidP="00667445">
      <w:r>
        <w:t>muH2O=0.0008891; %Water dynamic viscosity [</w:t>
      </w:r>
      <w:proofErr w:type="spellStart"/>
      <w:r>
        <w:t>Pa·s</w:t>
      </w:r>
      <w:proofErr w:type="spellEnd"/>
      <w:r>
        <w:t>]</w:t>
      </w:r>
    </w:p>
    <w:p w:rsidR="00667445" w:rsidRDefault="00667445" w:rsidP="00667445">
      <w:r>
        <w:t>rhoH2O=1000; %Water density [kg/m^3]</w:t>
      </w:r>
    </w:p>
    <w:p w:rsidR="00667445" w:rsidRPr="00667445" w:rsidRDefault="00667445" w:rsidP="00667445">
      <w:pPr>
        <w:rPr>
          <w:lang w:val="es-ES"/>
        </w:rPr>
      </w:pPr>
      <w:r w:rsidRPr="00667445">
        <w:rPr>
          <w:lang w:val="es-ES"/>
        </w:rPr>
        <w:t>d=0.18e-3; %</w:t>
      </w:r>
      <w:proofErr w:type="spellStart"/>
      <w:r w:rsidRPr="00667445">
        <w:rPr>
          <w:lang w:val="es-ES"/>
        </w:rPr>
        <w:t>Particle</w:t>
      </w:r>
      <w:proofErr w:type="spellEnd"/>
      <w:r w:rsidRPr="00667445">
        <w:rPr>
          <w:lang w:val="es-ES"/>
        </w:rPr>
        <w:t xml:space="preserve"> </w:t>
      </w:r>
      <w:proofErr w:type="spellStart"/>
      <w:r w:rsidRPr="00667445">
        <w:rPr>
          <w:lang w:val="es-ES"/>
        </w:rPr>
        <w:t>diameter</w:t>
      </w:r>
      <w:proofErr w:type="spellEnd"/>
      <w:r w:rsidRPr="00667445">
        <w:rPr>
          <w:lang w:val="es-ES"/>
        </w:rPr>
        <w:t xml:space="preserve"> (2.00-2.38 mm) [m]</w:t>
      </w:r>
    </w:p>
    <w:p w:rsidR="00667445" w:rsidRDefault="00667445" w:rsidP="00667445">
      <w:r>
        <w:t>Q=9</w:t>
      </w:r>
      <w:proofErr w:type="gramStart"/>
      <w:r>
        <w:t>/(</w:t>
      </w:r>
      <w:proofErr w:type="gramEnd"/>
      <w:r>
        <w:t>60*1000000); %Flow rate [m^3/s]</w:t>
      </w:r>
    </w:p>
    <w:p w:rsidR="00667445" w:rsidRDefault="00667445" w:rsidP="00667445">
      <w:proofErr w:type="gramStart"/>
      <w:r>
        <w:t>us=</w:t>
      </w:r>
      <w:proofErr w:type="gramEnd"/>
      <w:r>
        <w:t>Q/</w:t>
      </w:r>
      <w:proofErr w:type="spellStart"/>
      <w:r>
        <w:t>Sb</w:t>
      </w:r>
      <w:proofErr w:type="spellEnd"/>
      <w:r>
        <w:t>; %Initial superficial velocity [m/s]</w:t>
      </w:r>
    </w:p>
    <w:p w:rsidR="00667445" w:rsidRDefault="00667445" w:rsidP="00667445">
      <w:proofErr w:type="spellStart"/>
      <w:proofErr w:type="gramStart"/>
      <w:r>
        <w:t>rhob</w:t>
      </w:r>
      <w:proofErr w:type="spellEnd"/>
      <w:r>
        <w:t>=</w:t>
      </w:r>
      <w:proofErr w:type="gramEnd"/>
      <w:r>
        <w:t>440; %Bulk density [kg/m^3]</w:t>
      </w:r>
    </w:p>
    <w:p w:rsidR="00667445" w:rsidRDefault="00667445" w:rsidP="00667445">
      <w:r>
        <w:t>e=0.5; %Porosity of the bed [m^3void/m^3bed]</w:t>
      </w:r>
    </w:p>
    <w:p w:rsidR="00667445" w:rsidRDefault="00667445" w:rsidP="00667445">
      <w:r>
        <w:t>u=us/e; %Interstitial velocity [m/s]</w:t>
      </w:r>
    </w:p>
    <w:p w:rsidR="00667445" w:rsidRDefault="00667445" w:rsidP="00667445"/>
    <w:p w:rsidR="00667445" w:rsidRPr="00667445" w:rsidRDefault="00667445" w:rsidP="00667445">
      <w:pPr>
        <w:rPr>
          <w:lang w:val="es-ES"/>
        </w:rPr>
      </w:pPr>
      <w:r w:rsidRPr="00667445">
        <w:rPr>
          <w:lang w:val="es-ES"/>
        </w:rPr>
        <w:lastRenderedPageBreak/>
        <w:t>Re=d*e*u*rhoH2O/muH2O;</w:t>
      </w:r>
    </w:p>
    <w:p w:rsidR="00667445" w:rsidRDefault="00667445" w:rsidP="00667445">
      <w:r>
        <w:t>D1=1.6*u*d;</w:t>
      </w:r>
    </w:p>
    <w:p w:rsidR="00667445" w:rsidRDefault="00667445" w:rsidP="00667445">
      <w:r>
        <w:t>D2=2*u*d;</w:t>
      </w:r>
    </w:p>
    <w:p w:rsidR="00667445" w:rsidRDefault="00667445" w:rsidP="00667445"/>
    <w:p w:rsidR="005E18F3" w:rsidRDefault="005E18F3" w:rsidP="00667445"/>
    <w:sectPr w:rsidR="005E18F3" w:rsidSect="005E1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445"/>
    <w:rsid w:val="00241C83"/>
    <w:rsid w:val="005E18F3"/>
    <w:rsid w:val="005E4B01"/>
    <w:rsid w:val="0066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Myers</dc:creator>
  <cp:lastModifiedBy>Tim Myers</cp:lastModifiedBy>
  <cp:revision>2</cp:revision>
  <dcterms:created xsi:type="dcterms:W3CDTF">2023-07-05T14:51:00Z</dcterms:created>
  <dcterms:modified xsi:type="dcterms:W3CDTF">2023-07-24T15:06:00Z</dcterms:modified>
</cp:coreProperties>
</file>