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D1A" w:rsidRPr="00382D1A" w:rsidRDefault="00382D1A" w:rsidP="00382D1A">
      <w:pPr>
        <w:rPr>
          <w:b/>
          <w:lang w:val="es-ES"/>
        </w:rPr>
      </w:pPr>
      <w:r w:rsidRPr="00382D1A">
        <w:rPr>
          <w:b/>
          <w:lang w:val="es-ES"/>
        </w:rPr>
        <w:t xml:space="preserve">%Data </w:t>
      </w:r>
      <w:proofErr w:type="spellStart"/>
      <w:r w:rsidRPr="00382D1A">
        <w:rPr>
          <w:b/>
          <w:lang w:val="es-ES"/>
        </w:rPr>
        <w:t>from</w:t>
      </w:r>
      <w:proofErr w:type="spellEnd"/>
      <w:r w:rsidRPr="00382D1A">
        <w:rPr>
          <w:b/>
          <w:lang w:val="es-ES"/>
        </w:rPr>
        <w:t>:</w:t>
      </w:r>
    </w:p>
    <w:p w:rsidR="00382D1A" w:rsidRPr="00382D1A" w:rsidRDefault="00382D1A" w:rsidP="00382D1A">
      <w:pPr>
        <w:rPr>
          <w:b/>
          <w:lang w:val="es-ES"/>
        </w:rPr>
      </w:pPr>
      <w:r w:rsidRPr="00382D1A">
        <w:rPr>
          <w:b/>
          <w:lang w:val="es-ES"/>
        </w:rPr>
        <w:t xml:space="preserve">%M.A.E. de Franco, N.K. </w:t>
      </w:r>
      <w:proofErr w:type="spellStart"/>
      <w:r w:rsidRPr="00382D1A">
        <w:rPr>
          <w:b/>
          <w:lang w:val="es-ES"/>
        </w:rPr>
        <w:t>Haro</w:t>
      </w:r>
      <w:proofErr w:type="spellEnd"/>
      <w:r w:rsidRPr="00382D1A">
        <w:rPr>
          <w:b/>
          <w:lang w:val="es-ES"/>
        </w:rPr>
        <w:t xml:space="preserve">, E.P. </w:t>
      </w:r>
      <w:proofErr w:type="spellStart"/>
      <w:r w:rsidRPr="00382D1A">
        <w:rPr>
          <w:b/>
          <w:lang w:val="es-ES"/>
        </w:rPr>
        <w:t>Thurow</w:t>
      </w:r>
      <w:proofErr w:type="spellEnd"/>
      <w:r w:rsidRPr="00382D1A">
        <w:rPr>
          <w:b/>
          <w:lang w:val="es-ES"/>
        </w:rPr>
        <w:t xml:space="preserve">, R. de P. </w:t>
      </w:r>
      <w:proofErr w:type="spellStart"/>
      <w:r w:rsidRPr="00382D1A">
        <w:rPr>
          <w:b/>
          <w:lang w:val="es-ES"/>
        </w:rPr>
        <w:t>Soares</w:t>
      </w:r>
      <w:proofErr w:type="spellEnd"/>
      <w:r w:rsidRPr="00382D1A">
        <w:rPr>
          <w:b/>
          <w:lang w:val="es-ES"/>
        </w:rPr>
        <w:t xml:space="preserve">, L.A. </w:t>
      </w:r>
      <w:proofErr w:type="spellStart"/>
      <w:r w:rsidRPr="00382D1A">
        <w:rPr>
          <w:b/>
          <w:lang w:val="es-ES"/>
        </w:rPr>
        <w:t>Féris</w:t>
      </w:r>
      <w:proofErr w:type="spellEnd"/>
      <w:r w:rsidRPr="00382D1A">
        <w:rPr>
          <w:b/>
          <w:lang w:val="es-ES"/>
        </w:rPr>
        <w:t xml:space="preserve">, ADSORÇÃO DE AMOXICILINA EM CARVÃO ATIVADO GRANULADO: CINÉTICA, ISOTERMAS E CURVAS DE RUPTURA, in: XI </w:t>
      </w:r>
      <w:proofErr w:type="spellStart"/>
      <w:r w:rsidRPr="00382D1A">
        <w:rPr>
          <w:b/>
          <w:lang w:val="es-ES"/>
        </w:rPr>
        <w:t>Encontro</w:t>
      </w:r>
      <w:proofErr w:type="spellEnd"/>
      <w:r w:rsidRPr="00382D1A">
        <w:rPr>
          <w:b/>
          <w:lang w:val="es-ES"/>
        </w:rPr>
        <w:t xml:space="preserve"> Brasileiro Sobre </w:t>
      </w:r>
      <w:proofErr w:type="spellStart"/>
      <w:r w:rsidRPr="00382D1A">
        <w:rPr>
          <w:b/>
          <w:lang w:val="es-ES"/>
        </w:rPr>
        <w:t>Adsorçao</w:t>
      </w:r>
      <w:proofErr w:type="spellEnd"/>
      <w:r w:rsidRPr="00382D1A">
        <w:rPr>
          <w:b/>
          <w:lang w:val="es-ES"/>
        </w:rPr>
        <w:t xml:space="preserve">, Aracaju, </w:t>
      </w:r>
      <w:proofErr w:type="spellStart"/>
      <w:r w:rsidRPr="00382D1A">
        <w:rPr>
          <w:b/>
          <w:lang w:val="es-ES"/>
        </w:rPr>
        <w:t>Brazil</w:t>
      </w:r>
      <w:proofErr w:type="spellEnd"/>
      <w:r w:rsidRPr="00382D1A">
        <w:rPr>
          <w:b/>
          <w:lang w:val="es-ES"/>
        </w:rPr>
        <w:t>, 2016.</w:t>
      </w:r>
    </w:p>
    <w:p w:rsidR="00382D1A" w:rsidRPr="00382D1A" w:rsidRDefault="00382D1A" w:rsidP="00382D1A">
      <w:pPr>
        <w:rPr>
          <w:b/>
        </w:rPr>
      </w:pPr>
      <w:r w:rsidRPr="00382D1A">
        <w:rPr>
          <w:b/>
        </w:rPr>
        <w:t>%Amoxicillin on carbon, fixed inlet concentration, 3 different fluxes</w:t>
      </w:r>
    </w:p>
    <w:p w:rsidR="00382D1A" w:rsidRPr="00382D1A" w:rsidRDefault="00382D1A" w:rsidP="00382D1A">
      <w:pPr>
        <w:rPr>
          <w:b/>
        </w:rPr>
      </w:pPr>
      <w:r w:rsidRPr="00382D1A">
        <w:rPr>
          <w:b/>
        </w:rPr>
        <w:t xml:space="preserve">%Isotherm values for </w:t>
      </w:r>
      <w:proofErr w:type="spellStart"/>
      <w:r w:rsidRPr="00382D1A">
        <w:rPr>
          <w:b/>
        </w:rPr>
        <w:t>c_eq</w:t>
      </w:r>
      <w:proofErr w:type="spellEnd"/>
      <w:r w:rsidRPr="00382D1A">
        <w:rPr>
          <w:b/>
        </w:rPr>
        <w:t xml:space="preserve">, </w:t>
      </w:r>
      <w:proofErr w:type="spellStart"/>
      <w:r w:rsidRPr="00382D1A">
        <w:rPr>
          <w:b/>
        </w:rPr>
        <w:t>q_eq</w:t>
      </w:r>
      <w:proofErr w:type="spellEnd"/>
    </w:p>
    <w:p w:rsidR="00382D1A" w:rsidRDefault="00382D1A" w:rsidP="00382D1A">
      <w:proofErr w:type="spellStart"/>
      <w:r>
        <w:t>ce</w:t>
      </w:r>
      <w:proofErr w:type="spellEnd"/>
      <w:r>
        <w:t>=[10,15,25,30,40,65,132,170,220,268,362,460]/1000; %</w:t>
      </w:r>
      <w:proofErr w:type="spellStart"/>
      <w:r>
        <w:t>Adsorbate</w:t>
      </w:r>
      <w:proofErr w:type="spellEnd"/>
      <w:r>
        <w:t xml:space="preserve"> inlet concentration [kg/m^3]</w:t>
      </w:r>
    </w:p>
    <w:p w:rsidR="00382D1A" w:rsidRDefault="00382D1A" w:rsidP="00382D1A">
      <w:r>
        <w:t>qe=[0.25,0.5,0.65,0.85,0.89,1.14,1.65,2,2.1,2.38,2.7,2.725]/1000; %Adsorbed fraction at equilibrium [kg/kg]</w:t>
      </w:r>
    </w:p>
    <w:p w:rsidR="00382D1A" w:rsidRPr="00382D1A" w:rsidRDefault="00382D1A" w:rsidP="00382D1A">
      <w:pPr>
        <w:rPr>
          <w:b/>
        </w:rPr>
      </w:pPr>
      <w:r w:rsidRPr="00382D1A">
        <w:rPr>
          <w:b/>
        </w:rPr>
        <w:t>%Corresponding Langmuir isotherm parameters</w:t>
      </w:r>
    </w:p>
    <w:p w:rsidR="00382D1A" w:rsidRDefault="00382D1A" w:rsidP="00382D1A">
      <w:proofErr w:type="spellStart"/>
      <w:proofErr w:type="gramStart"/>
      <w:r>
        <w:t>qm</w:t>
      </w:r>
      <w:proofErr w:type="spellEnd"/>
      <w:r>
        <w:t>=</w:t>
      </w:r>
      <w:proofErr w:type="gramEnd"/>
      <w:r>
        <w:t xml:space="preserve">1/356.1; %[kg </w:t>
      </w:r>
      <w:proofErr w:type="spellStart"/>
      <w:r>
        <w:t>adsorbate</w:t>
      </w:r>
      <w:proofErr w:type="spellEnd"/>
      <w:r>
        <w:t>/kg adsorbent]</w:t>
      </w:r>
    </w:p>
    <w:p w:rsidR="00382D1A" w:rsidRDefault="00382D1A" w:rsidP="00382D1A">
      <w:proofErr w:type="spellStart"/>
      <w:r>
        <w:t>kL</w:t>
      </w:r>
      <w:proofErr w:type="spellEnd"/>
      <w:r>
        <w:t xml:space="preserve">=356.1/26.35; </w:t>
      </w:r>
      <w:proofErr w:type="gramStart"/>
      <w:r>
        <w:t>%[</w:t>
      </w:r>
      <w:proofErr w:type="gramEnd"/>
      <w:r>
        <w:t>m^3solution/</w:t>
      </w:r>
      <w:proofErr w:type="spellStart"/>
      <w:r>
        <w:t>kgadsorbent</w:t>
      </w:r>
      <w:proofErr w:type="spellEnd"/>
      <w:r>
        <w:t>]</w:t>
      </w:r>
    </w:p>
    <w:p w:rsidR="00382D1A" w:rsidRPr="00382D1A" w:rsidRDefault="00382D1A" w:rsidP="00382D1A">
      <w:pPr>
        <w:rPr>
          <w:lang w:val="es-ES"/>
        </w:rPr>
      </w:pPr>
    </w:p>
    <w:p w:rsidR="00382D1A" w:rsidRPr="00382D1A" w:rsidRDefault="00382D1A" w:rsidP="00382D1A">
      <w:pPr>
        <w:rPr>
          <w:lang w:val="es-ES"/>
        </w:rPr>
      </w:pPr>
    </w:p>
    <w:p w:rsidR="00382D1A" w:rsidRPr="00382D1A" w:rsidRDefault="00382D1A" w:rsidP="00382D1A">
      <w:pPr>
        <w:rPr>
          <w:b/>
        </w:rPr>
      </w:pPr>
      <w:r w:rsidRPr="00382D1A">
        <w:rPr>
          <w:b/>
        </w:rPr>
        <w:t>%Inlet concentration and t1/2 values for 3 fluxes</w:t>
      </w:r>
    </w:p>
    <w:p w:rsidR="00382D1A" w:rsidRDefault="00382D1A" w:rsidP="00382D1A">
      <w:proofErr w:type="spellStart"/>
      <w:proofErr w:type="gramStart"/>
      <w:r>
        <w:t>ci</w:t>
      </w:r>
      <w:proofErr w:type="spellEnd"/>
      <w:r>
        <w:t>=</w:t>
      </w:r>
      <w:proofErr w:type="gramEnd"/>
      <w:r>
        <w:t>40/(1e3); %</w:t>
      </w:r>
      <w:proofErr w:type="spellStart"/>
      <w:r>
        <w:t>Adsorbate</w:t>
      </w:r>
      <w:proofErr w:type="spellEnd"/>
      <w:r>
        <w:t xml:space="preserve"> initial concentration [kg/m^3]</w:t>
      </w:r>
      <w:r w:rsidRPr="00382D1A">
        <w:t xml:space="preserve"> </w:t>
      </w:r>
    </w:p>
    <w:p w:rsidR="00382D1A" w:rsidRPr="00382D1A" w:rsidRDefault="00382D1A" w:rsidP="00382D1A">
      <w:r>
        <w:t>t12</w:t>
      </w:r>
      <w:proofErr w:type="gramStart"/>
      <w:r>
        <w:t>=[</w:t>
      </w:r>
      <w:proofErr w:type="gramEnd"/>
      <w:r>
        <w:t>20.04545455 15.91666667 14.04477612]*60; %Time at which the c/</w:t>
      </w:r>
      <w:proofErr w:type="spellStart"/>
      <w:r>
        <w:t>c_in</w:t>
      </w:r>
      <w:proofErr w:type="spellEnd"/>
      <w:r>
        <w:t>=1/2 [s]</w:t>
      </w:r>
    </w:p>
    <w:p w:rsidR="00382D1A" w:rsidRPr="00382D1A" w:rsidRDefault="00382D1A" w:rsidP="00382D1A">
      <w:pPr>
        <w:rPr>
          <w:b/>
        </w:rPr>
      </w:pPr>
      <w:r w:rsidRPr="00382D1A">
        <w:rPr>
          <w:b/>
        </w:rPr>
        <w:t>%</w:t>
      </w:r>
      <w:proofErr w:type="gramStart"/>
      <w:r w:rsidRPr="00382D1A">
        <w:rPr>
          <w:b/>
        </w:rPr>
        <w:t>Corresponding</w:t>
      </w:r>
      <w:proofErr w:type="gramEnd"/>
      <w:r w:rsidRPr="00382D1A">
        <w:rPr>
          <w:b/>
        </w:rPr>
        <w:t xml:space="preserve"> </w:t>
      </w:r>
      <w:proofErr w:type="spellStart"/>
      <w:r w:rsidRPr="00382D1A">
        <w:rPr>
          <w:b/>
        </w:rPr>
        <w:t>q_eq</w:t>
      </w:r>
      <w:proofErr w:type="spellEnd"/>
    </w:p>
    <w:p w:rsidR="00382D1A" w:rsidRDefault="00382D1A" w:rsidP="00382D1A">
      <w:proofErr w:type="spellStart"/>
      <w:proofErr w:type="gramStart"/>
      <w:r w:rsidRPr="00382D1A">
        <w:t>qeexp</w:t>
      </w:r>
      <w:proofErr w:type="spellEnd"/>
      <w:r w:rsidRPr="00382D1A">
        <w:t>=</w:t>
      </w:r>
      <w:proofErr w:type="gramEnd"/>
      <w:r w:rsidRPr="00382D1A">
        <w:t>0.89/1000; %</w:t>
      </w:r>
      <w:proofErr w:type="spellStart"/>
      <w:r w:rsidRPr="00382D1A">
        <w:t>qe</w:t>
      </w:r>
      <w:proofErr w:type="spellEnd"/>
      <w:r w:rsidRPr="00382D1A">
        <w:t xml:space="preserve"> experimental</w:t>
      </w:r>
    </w:p>
    <w:p w:rsidR="00382D1A" w:rsidRDefault="00382D1A" w:rsidP="00382D1A"/>
    <w:p w:rsidR="00382D1A" w:rsidRDefault="00382D1A" w:rsidP="00382D1A">
      <w:r>
        <w:t>Q</w:t>
      </w:r>
      <w:proofErr w:type="gramStart"/>
      <w:r>
        <w:t>=[</w:t>
      </w:r>
      <w:proofErr w:type="gramEnd"/>
      <w:r>
        <w:t>3,4,5]*60/1000000; %Flow rate [m^3/s]</w:t>
      </w:r>
    </w:p>
    <w:p w:rsidR="00382D1A" w:rsidRPr="00382D1A" w:rsidRDefault="00382D1A" w:rsidP="00382D1A">
      <w:pPr>
        <w:rPr>
          <w:b/>
        </w:rPr>
      </w:pPr>
      <w:r w:rsidRPr="00382D1A">
        <w:rPr>
          <w:b/>
        </w:rPr>
        <w:t>%3 sets of times for breakthrough data with 3 fluxes</w:t>
      </w:r>
    </w:p>
    <w:p w:rsidR="00382D1A" w:rsidRDefault="00382D1A" w:rsidP="00382D1A">
      <w:proofErr w:type="spellStart"/>
      <w:r>
        <w:t>texp</w:t>
      </w:r>
      <w:proofErr w:type="spellEnd"/>
      <w:r>
        <w:t xml:space="preserve">={[12  13  14  </w:t>
      </w:r>
      <w:proofErr w:type="spellStart"/>
      <w:r>
        <w:t>14</w:t>
      </w:r>
      <w:proofErr w:type="spellEnd"/>
      <w:r>
        <w:t xml:space="preserve">  16  17  18  19  20  21  22  23  25  30  40  49  60  70  80  89  120 150 180 209 270 300 329 359 389]*60,</w:t>
      </w:r>
    </w:p>
    <w:p w:rsidR="00382D1A" w:rsidRDefault="00382D1A" w:rsidP="00382D1A">
      <w:r>
        <w:t xml:space="preserve">[9   9   10  12  13  14  </w:t>
      </w:r>
      <w:proofErr w:type="spellStart"/>
      <w:r>
        <w:t>14</w:t>
      </w:r>
      <w:proofErr w:type="spellEnd"/>
      <w:r>
        <w:t xml:space="preserve">  15.5    17  18  21  </w:t>
      </w:r>
      <w:proofErr w:type="spellStart"/>
      <w:r>
        <w:t>21</w:t>
      </w:r>
      <w:proofErr w:type="spellEnd"/>
      <w:r>
        <w:t xml:space="preserve">  22  23  24  25  30  39.5    49  61  70  80  89  120 209 239 270]*60,</w:t>
      </w:r>
    </w:p>
    <w:p w:rsidR="00382D1A" w:rsidRDefault="00382D1A" w:rsidP="00382D1A">
      <w:r>
        <w:t xml:space="preserve">[5   8.5 </w:t>
      </w:r>
      <w:proofErr w:type="spellStart"/>
      <w:r>
        <w:t>8.5</w:t>
      </w:r>
      <w:proofErr w:type="spellEnd"/>
      <w:r>
        <w:t xml:space="preserve">  9   10.5    12  13  15.5    17  18  19.5    21  22  23.5    25  30  39.5    49  60  70  80  89  120 150 180 209]*60};</w:t>
      </w:r>
    </w:p>
    <w:p w:rsidR="00382D1A" w:rsidRDefault="00382D1A" w:rsidP="00382D1A"/>
    <w:p w:rsidR="00382D1A" w:rsidRPr="00382D1A" w:rsidRDefault="00382D1A" w:rsidP="00382D1A">
      <w:pPr>
        <w:rPr>
          <w:b/>
        </w:rPr>
      </w:pPr>
      <w:r w:rsidRPr="00382D1A">
        <w:rPr>
          <w:b/>
        </w:rPr>
        <w:t>%</w:t>
      </w:r>
      <w:proofErr w:type="gramStart"/>
      <w:r w:rsidRPr="00382D1A">
        <w:rPr>
          <w:b/>
        </w:rPr>
        <w:t>Corresponding</w:t>
      </w:r>
      <w:proofErr w:type="gramEnd"/>
      <w:r w:rsidRPr="00382D1A">
        <w:rPr>
          <w:b/>
        </w:rPr>
        <w:t xml:space="preserve"> outlet concentrations</w:t>
      </w:r>
    </w:p>
    <w:p w:rsidR="00382D1A" w:rsidRDefault="00382D1A" w:rsidP="00382D1A">
      <w:proofErr w:type="spellStart"/>
      <w:proofErr w:type="gramStart"/>
      <w:r>
        <w:lastRenderedPageBreak/>
        <w:t>cexpci</w:t>
      </w:r>
      <w:proofErr w:type="spellEnd"/>
      <w:proofErr w:type="gramEnd"/>
      <w:r>
        <w:t>={[0.014545455 0.054545455 0.12    0.189090909 0.269090909 0.338181818 0.403636364 0.454545455 0.498181818 0.538181818 0.552727273 0.589090909 0.643636364 0.709090909 0.734545455 0.763636364 0.825454545 0.84    0.854545455 0.861818182 0.88    0.894545455 0.905454545 0.916363636 0.927272727 0.938181818 0.941818182 0.956363636 0.96],</w:t>
      </w:r>
    </w:p>
    <w:p w:rsidR="00382D1A" w:rsidRDefault="00382D1A" w:rsidP="00382D1A">
      <w:r>
        <w:t xml:space="preserve">[0.003636364 0.072727273 0.145454545 0.225454545 0.298181818 0.374545455 0.425454545 0.490909091 0.523636364 0.567272727 0.625454545 0.647272727 0.665454545 0.687272727 0.705454545 0.72    0.76    0.818181818 0.850909091 0.865454545 0.876363636 </w:t>
      </w:r>
      <w:proofErr w:type="spellStart"/>
      <w:r>
        <w:t>0.876363636</w:t>
      </w:r>
      <w:proofErr w:type="spellEnd"/>
      <w:r>
        <w:t xml:space="preserve"> 0.890909091 0.909090909 0.938181818 0.949090909 0.956363636],</w:t>
      </w:r>
    </w:p>
    <w:p w:rsidR="00382D1A" w:rsidRDefault="00382D1A" w:rsidP="00382D1A">
      <w:r>
        <w:t>[0.003636364 0.010909091 0.130909091 0.225454545 0.321818182 0.390909091 0.449090909 0.570909091 0.607272727 0.669090909 0.694545455 0.734545455 0.745454545 0.767272727 0.785454545 0.830909091 0.847272727 0.869090909 0.883636364 0.887272727 0.905454545 0.910909091 0.923636364 0.941818182 0.945454545 0.961818182]};</w:t>
      </w:r>
    </w:p>
    <w:p w:rsidR="00382D1A" w:rsidRDefault="00382D1A" w:rsidP="00382D1A"/>
    <w:p w:rsidR="00382D1A" w:rsidRPr="00382D1A" w:rsidRDefault="00382D1A" w:rsidP="00382D1A">
      <w:pPr>
        <w:rPr>
          <w:b/>
        </w:rPr>
      </w:pPr>
      <w:r w:rsidRPr="00382D1A">
        <w:rPr>
          <w:b/>
        </w:rPr>
        <w:t>%</w:t>
      </w:r>
      <w:proofErr w:type="gramStart"/>
      <w:r w:rsidRPr="00382D1A">
        <w:rPr>
          <w:b/>
        </w:rPr>
        <w:t>Various</w:t>
      </w:r>
      <w:proofErr w:type="gramEnd"/>
      <w:r w:rsidRPr="00382D1A">
        <w:rPr>
          <w:b/>
        </w:rPr>
        <w:t xml:space="preserve"> operating parameters</w:t>
      </w:r>
    </w:p>
    <w:p w:rsidR="00382D1A" w:rsidRDefault="00382D1A" w:rsidP="00382D1A">
      <w:r>
        <w:t>Lb=20e-2; %Column height [m]</w:t>
      </w:r>
    </w:p>
    <w:p w:rsidR="00382D1A" w:rsidRPr="00382D1A" w:rsidRDefault="00382D1A" w:rsidP="00382D1A">
      <w:pPr>
        <w:rPr>
          <w:lang w:val="es-ES"/>
        </w:rPr>
      </w:pPr>
      <w:proofErr w:type="spellStart"/>
      <w:r w:rsidRPr="00382D1A">
        <w:rPr>
          <w:lang w:val="es-ES"/>
        </w:rPr>
        <w:t>Db</w:t>
      </w:r>
      <w:proofErr w:type="spellEnd"/>
      <w:r w:rsidRPr="00382D1A">
        <w:rPr>
          <w:lang w:val="es-ES"/>
        </w:rPr>
        <w:t>=12e-3; %</w:t>
      </w:r>
      <w:proofErr w:type="spellStart"/>
      <w:r w:rsidRPr="00382D1A">
        <w:rPr>
          <w:lang w:val="es-ES"/>
        </w:rPr>
        <w:t>Column</w:t>
      </w:r>
      <w:proofErr w:type="spellEnd"/>
      <w:r w:rsidRPr="00382D1A">
        <w:rPr>
          <w:lang w:val="es-ES"/>
        </w:rPr>
        <w:t xml:space="preserve"> </w:t>
      </w:r>
      <w:proofErr w:type="spellStart"/>
      <w:r w:rsidRPr="00382D1A">
        <w:rPr>
          <w:lang w:val="es-ES"/>
        </w:rPr>
        <w:t>diameter</w:t>
      </w:r>
      <w:proofErr w:type="spellEnd"/>
      <w:r w:rsidRPr="00382D1A">
        <w:rPr>
          <w:lang w:val="es-ES"/>
        </w:rPr>
        <w:t xml:space="preserve"> [m]</w:t>
      </w:r>
    </w:p>
    <w:p w:rsidR="00382D1A" w:rsidRDefault="00382D1A" w:rsidP="00382D1A">
      <w:proofErr w:type="spellStart"/>
      <w:r>
        <w:t>Sb</w:t>
      </w:r>
      <w:proofErr w:type="spellEnd"/>
      <w:r>
        <w:t>=pi*(Db^2)/4; %Bed section area [m^2]</w:t>
      </w:r>
    </w:p>
    <w:p w:rsidR="00382D1A" w:rsidRDefault="00382D1A" w:rsidP="00382D1A">
      <w:proofErr w:type="spellStart"/>
      <w:r>
        <w:t>Vb</w:t>
      </w:r>
      <w:proofErr w:type="spellEnd"/>
      <w:r>
        <w:t>=</w:t>
      </w:r>
      <w:proofErr w:type="spellStart"/>
      <w:r>
        <w:t>Sb</w:t>
      </w:r>
      <w:proofErr w:type="spellEnd"/>
      <w:r>
        <w:t>*Lb; %Bed volume [m^3]</w:t>
      </w:r>
    </w:p>
    <w:p w:rsidR="00382D1A" w:rsidRDefault="00382D1A" w:rsidP="00382D1A">
      <w:r>
        <w:t>Pa=101325; %Atmospheric pressure [Pa]</w:t>
      </w:r>
    </w:p>
    <w:p w:rsidR="00382D1A" w:rsidRDefault="00382D1A" w:rsidP="00382D1A">
      <w:r>
        <w:t>T=25+273.15; %Column temperature 25 ºC [K]</w:t>
      </w:r>
    </w:p>
    <w:p w:rsidR="00382D1A" w:rsidRDefault="00382D1A" w:rsidP="00382D1A">
      <w:proofErr w:type="spellStart"/>
      <w:proofErr w:type="gramStart"/>
      <w:r>
        <w:t>rhoAMOX</w:t>
      </w:r>
      <w:proofErr w:type="spellEnd"/>
      <w:r>
        <w:t>=</w:t>
      </w:r>
      <w:proofErr w:type="gramEnd"/>
      <w:r>
        <w:t>1.6e3; %</w:t>
      </w:r>
      <w:proofErr w:type="spellStart"/>
      <w:r>
        <w:t>Adsorbate</w:t>
      </w:r>
      <w:proofErr w:type="spellEnd"/>
      <w:r>
        <w:t xml:space="preserve"> density at 26 ºC and 1.12 bar [kg/m^3]</w:t>
      </w:r>
    </w:p>
    <w:p w:rsidR="00382D1A" w:rsidRDefault="00382D1A" w:rsidP="00382D1A">
      <w:r>
        <w:t>MAMOX=365.4/1000; %</w:t>
      </w:r>
      <w:proofErr w:type="spellStart"/>
      <w:r>
        <w:t>Adsorbate</w:t>
      </w:r>
      <w:proofErr w:type="spellEnd"/>
      <w:r>
        <w:t xml:space="preserve"> Molecular Mass [kg/mol]</w:t>
      </w:r>
    </w:p>
    <w:p w:rsidR="00382D1A" w:rsidRDefault="00382D1A" w:rsidP="00382D1A">
      <w:proofErr w:type="spellStart"/>
      <w:r>
        <w:t>Rg</w:t>
      </w:r>
      <w:proofErr w:type="spellEnd"/>
      <w:r>
        <w:t>=8.314; %Ideal gas constant [J</w:t>
      </w:r>
      <w:proofErr w:type="gramStart"/>
      <w:r>
        <w:t>/(</w:t>
      </w:r>
      <w:proofErr w:type="spellStart"/>
      <w:proofErr w:type="gramEnd"/>
      <w:r>
        <w:t>K·mol</w:t>
      </w:r>
      <w:proofErr w:type="spellEnd"/>
      <w:r>
        <w:t>)]</w:t>
      </w:r>
    </w:p>
    <w:p w:rsidR="00382D1A" w:rsidRDefault="00382D1A" w:rsidP="00382D1A">
      <w:r>
        <w:t>MH2O=0.018; %Water Molecular Mass [kg/mol]</w:t>
      </w:r>
    </w:p>
    <w:p w:rsidR="00382D1A" w:rsidRDefault="00382D1A" w:rsidP="00382D1A">
      <w:r>
        <w:t>muH2O=0.0008891; %Water dynamic viscosity [</w:t>
      </w:r>
      <w:proofErr w:type="spellStart"/>
      <w:r>
        <w:t>Pa·s</w:t>
      </w:r>
      <w:proofErr w:type="spellEnd"/>
      <w:r>
        <w:t>]</w:t>
      </w:r>
    </w:p>
    <w:p w:rsidR="00382D1A" w:rsidRDefault="00382D1A" w:rsidP="00382D1A">
      <w:r>
        <w:t>rhoH2O=1000; %Water density [kg/m^3]</w:t>
      </w:r>
    </w:p>
    <w:p w:rsidR="00382D1A" w:rsidRDefault="00382D1A" w:rsidP="00382D1A">
      <w:proofErr w:type="spellStart"/>
      <w:proofErr w:type="gramStart"/>
      <w:r>
        <w:t>rhoac</w:t>
      </w:r>
      <w:proofErr w:type="spellEnd"/>
      <w:r>
        <w:t>=</w:t>
      </w:r>
      <w:proofErr w:type="gramEnd"/>
      <w:r>
        <w:t xml:space="preserve">600; %Adsorbent </w:t>
      </w:r>
      <w:proofErr w:type="spellStart"/>
      <w:r>
        <w:t>aparent</w:t>
      </w:r>
      <w:proofErr w:type="spellEnd"/>
      <w:r>
        <w:t xml:space="preserve"> density (0.25-0.6 g/cm^3) [kg/m^3]</w:t>
      </w:r>
    </w:p>
    <w:p w:rsidR="00382D1A" w:rsidRPr="00382D1A" w:rsidRDefault="00382D1A" w:rsidP="00382D1A">
      <w:pPr>
        <w:rPr>
          <w:lang w:val="es-ES"/>
        </w:rPr>
      </w:pPr>
      <w:r w:rsidRPr="00382D1A">
        <w:rPr>
          <w:lang w:val="es-ES"/>
        </w:rPr>
        <w:t>d=1.765e-3; %</w:t>
      </w:r>
      <w:proofErr w:type="spellStart"/>
      <w:r w:rsidRPr="00382D1A">
        <w:rPr>
          <w:lang w:val="es-ES"/>
        </w:rPr>
        <w:t>Particle</w:t>
      </w:r>
      <w:proofErr w:type="spellEnd"/>
      <w:r w:rsidRPr="00382D1A">
        <w:rPr>
          <w:lang w:val="es-ES"/>
        </w:rPr>
        <w:t xml:space="preserve"> </w:t>
      </w:r>
      <w:proofErr w:type="spellStart"/>
      <w:r w:rsidRPr="00382D1A">
        <w:rPr>
          <w:lang w:val="es-ES"/>
        </w:rPr>
        <w:t>diameter</w:t>
      </w:r>
      <w:proofErr w:type="spellEnd"/>
      <w:r w:rsidRPr="00382D1A">
        <w:rPr>
          <w:lang w:val="es-ES"/>
        </w:rPr>
        <w:t xml:space="preserve"> (1.168-2.362 mm) [m]</w:t>
      </w:r>
    </w:p>
    <w:p w:rsidR="00382D1A" w:rsidRPr="00382D1A" w:rsidRDefault="00382D1A" w:rsidP="00382D1A">
      <w:pPr>
        <w:rPr>
          <w:lang w:val="es-ES"/>
        </w:rPr>
      </w:pPr>
    </w:p>
    <w:p w:rsidR="00382D1A" w:rsidRPr="00382D1A" w:rsidRDefault="00382D1A" w:rsidP="00382D1A">
      <w:pPr>
        <w:rPr>
          <w:lang w:val="es-ES"/>
        </w:rPr>
      </w:pPr>
    </w:p>
    <w:p w:rsidR="00382D1A" w:rsidRDefault="00382D1A" w:rsidP="00382D1A">
      <w:proofErr w:type="gramStart"/>
      <w:r>
        <w:t>us=</w:t>
      </w:r>
      <w:proofErr w:type="gramEnd"/>
      <w:r>
        <w:t>Q/</w:t>
      </w:r>
      <w:proofErr w:type="spellStart"/>
      <w:r>
        <w:t>Sb</w:t>
      </w:r>
      <w:proofErr w:type="spellEnd"/>
      <w:r>
        <w:t>; %Superficial velocity [m/s]</w:t>
      </w:r>
    </w:p>
    <w:p w:rsidR="00382D1A" w:rsidRDefault="00382D1A" w:rsidP="00382D1A">
      <w:proofErr w:type="spellStart"/>
      <w:proofErr w:type="gramStart"/>
      <w:r>
        <w:lastRenderedPageBreak/>
        <w:t>mcoal</w:t>
      </w:r>
      <w:proofErr w:type="spellEnd"/>
      <w:r>
        <w:t>=</w:t>
      </w:r>
      <w:proofErr w:type="gramEnd"/>
      <w:r>
        <w:t>0.5e-3; %Mass of initial adsorbent [kg]</w:t>
      </w:r>
    </w:p>
    <w:p w:rsidR="00382D1A" w:rsidRDefault="00382D1A" w:rsidP="00382D1A">
      <w:proofErr w:type="spellStart"/>
      <w:proofErr w:type="gramStart"/>
      <w:r>
        <w:t>rhob</w:t>
      </w:r>
      <w:proofErr w:type="spellEnd"/>
      <w:r>
        <w:t>=</w:t>
      </w:r>
      <w:proofErr w:type="spellStart"/>
      <w:proofErr w:type="gramEnd"/>
      <w:r>
        <w:t>mcoal</w:t>
      </w:r>
      <w:proofErr w:type="spellEnd"/>
      <w:r>
        <w:t>/</w:t>
      </w:r>
      <w:proofErr w:type="spellStart"/>
      <w:r>
        <w:t>Vb</w:t>
      </w:r>
      <w:proofErr w:type="spellEnd"/>
      <w:r>
        <w:t>; %Bulk density [kg/m^3]</w:t>
      </w:r>
    </w:p>
    <w:p w:rsidR="00382D1A" w:rsidRDefault="00382D1A" w:rsidP="00382D1A">
      <w:r>
        <w:t>e=1-(</w:t>
      </w:r>
      <w:proofErr w:type="spellStart"/>
      <w:r>
        <w:t>rhob</w:t>
      </w:r>
      <w:proofErr w:type="spellEnd"/>
      <w:r>
        <w:t>/</w:t>
      </w:r>
      <w:proofErr w:type="spellStart"/>
      <w:r>
        <w:t>rhoac</w:t>
      </w:r>
      <w:proofErr w:type="spellEnd"/>
      <w:r>
        <w:t>); %Porosity of the bed [m^3void/m^3bed]</w:t>
      </w:r>
    </w:p>
    <w:p w:rsidR="00382D1A" w:rsidRDefault="00382D1A" w:rsidP="00382D1A">
      <w:r>
        <w:t>u=us/e; %Interstitial velocity [m/s]</w:t>
      </w:r>
    </w:p>
    <w:p w:rsidR="00382D1A" w:rsidRPr="00382D1A" w:rsidRDefault="00382D1A" w:rsidP="00382D1A">
      <w:pPr>
        <w:rPr>
          <w:lang w:val="es-ES"/>
        </w:rPr>
      </w:pPr>
      <w:proofErr w:type="spellStart"/>
      <w:proofErr w:type="gramStart"/>
      <w:r w:rsidRPr="00382D1A">
        <w:rPr>
          <w:lang w:val="es-ES"/>
        </w:rPr>
        <w:t>kp</w:t>
      </w:r>
      <w:proofErr w:type="spellEnd"/>
      <w:proofErr w:type="gramEnd"/>
      <w:r w:rsidRPr="00382D1A">
        <w:rPr>
          <w:lang w:val="es-ES"/>
        </w:rPr>
        <w:t>=((d^2)/150)*(e^2)/((1-e)^2); %</w:t>
      </w:r>
      <w:proofErr w:type="spellStart"/>
      <w:r w:rsidRPr="00382D1A">
        <w:rPr>
          <w:lang w:val="es-ES"/>
        </w:rPr>
        <w:t>Permeability</w:t>
      </w:r>
      <w:proofErr w:type="spellEnd"/>
      <w:r w:rsidRPr="00382D1A">
        <w:rPr>
          <w:lang w:val="es-ES"/>
        </w:rPr>
        <w:t xml:space="preserve"> [m^2]</w:t>
      </w:r>
    </w:p>
    <w:p w:rsidR="005E18F3" w:rsidRPr="00382D1A" w:rsidRDefault="005E18F3">
      <w:pPr>
        <w:rPr>
          <w:lang w:val="es-ES"/>
        </w:rPr>
      </w:pPr>
    </w:p>
    <w:sectPr w:rsidR="005E18F3" w:rsidRPr="00382D1A" w:rsidSect="005E18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2D1A"/>
    <w:rsid w:val="0026611C"/>
    <w:rsid w:val="00382D1A"/>
    <w:rsid w:val="005E1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8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Myers</dc:creator>
  <cp:lastModifiedBy>Tim Myers</cp:lastModifiedBy>
  <cp:revision>2</cp:revision>
  <dcterms:created xsi:type="dcterms:W3CDTF">2023-07-05T14:45:00Z</dcterms:created>
  <dcterms:modified xsi:type="dcterms:W3CDTF">2023-07-05T14:57:00Z</dcterms:modified>
</cp:coreProperties>
</file>