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6EB4" w14:textId="6E8D3265" w:rsidR="00775509" w:rsidRPr="00775509" w:rsidRDefault="00775509" w:rsidP="00775509">
      <w:pPr>
        <w:jc w:val="center"/>
        <w:rPr>
          <w:rFonts w:ascii="Calibri" w:hAnsi="Calibri" w:cs="Calibri"/>
          <w:b/>
          <w:bCs/>
        </w:rPr>
      </w:pPr>
      <w:r w:rsidRPr="00775509">
        <w:rPr>
          <w:rFonts w:ascii="Calibri" w:hAnsi="Calibri" w:cs="Calibri"/>
          <w:b/>
          <w:bCs/>
        </w:rPr>
        <w:t xml:space="preserve">Epithelial mechanobiology from the bottom up </w:t>
      </w:r>
    </w:p>
    <w:p w14:paraId="0BFCAF28" w14:textId="77777777" w:rsidR="00775509" w:rsidRPr="00775509" w:rsidRDefault="00775509" w:rsidP="00775509">
      <w:pPr>
        <w:jc w:val="center"/>
        <w:rPr>
          <w:rFonts w:ascii="Calibri" w:hAnsi="Calibri" w:cs="Calibri"/>
        </w:rPr>
      </w:pPr>
      <w:r w:rsidRPr="00775509">
        <w:rPr>
          <w:rFonts w:ascii="Calibri" w:hAnsi="Calibri" w:cs="Calibri"/>
        </w:rPr>
        <w:t>Xavier Trepat</w:t>
      </w:r>
    </w:p>
    <w:p w14:paraId="77D85B1C" w14:textId="77777777" w:rsidR="00775509" w:rsidRPr="00775509" w:rsidRDefault="00775509" w:rsidP="00775509">
      <w:pPr>
        <w:jc w:val="center"/>
        <w:rPr>
          <w:rFonts w:ascii="Calibri" w:hAnsi="Calibri" w:cs="Calibri"/>
        </w:rPr>
      </w:pPr>
      <w:r w:rsidRPr="00775509">
        <w:rPr>
          <w:rFonts w:ascii="Calibri" w:hAnsi="Calibri" w:cs="Calibri"/>
        </w:rPr>
        <w:t>ICREA @ Institute for Bioengineering of Catalonia, Barcelona, Spain</w:t>
      </w:r>
    </w:p>
    <w:p w14:paraId="3D4C229D" w14:textId="77777777" w:rsidR="000D60D3" w:rsidRPr="00775509" w:rsidRDefault="000D60D3" w:rsidP="000D60D3">
      <w:pPr>
        <w:spacing w:line="240" w:lineRule="auto"/>
        <w:jc w:val="both"/>
        <w:rPr>
          <w:rFonts w:ascii="Calibri" w:hAnsi="Calibri" w:cs="Calibri"/>
          <w:color w:val="0E101A"/>
          <w:lang w:val="es-ES"/>
        </w:rPr>
      </w:pPr>
    </w:p>
    <w:p w14:paraId="2CD8BD0C" w14:textId="77777777" w:rsidR="000D60D3" w:rsidRPr="00775509" w:rsidRDefault="000D60D3" w:rsidP="000D60D3">
      <w:pPr>
        <w:spacing w:line="240" w:lineRule="auto"/>
        <w:jc w:val="both"/>
        <w:rPr>
          <w:rFonts w:ascii="Calibri" w:hAnsi="Calibri" w:cs="Calibri"/>
          <w:color w:val="0E101A"/>
        </w:rPr>
      </w:pPr>
      <w:r w:rsidRPr="00775509">
        <w:rPr>
          <w:rFonts w:ascii="Calibri" w:hAnsi="Calibri" w:cs="Calibri"/>
          <w:color w:val="0E101A"/>
        </w:rPr>
        <w:t xml:space="preserve">ABSTRACT: </w:t>
      </w:r>
    </w:p>
    <w:p w14:paraId="353F4BC4" w14:textId="3B14CFD0" w:rsidR="000D60D3" w:rsidRPr="00775509" w:rsidRDefault="000D60D3" w:rsidP="000D60D3">
      <w:pPr>
        <w:rPr>
          <w:rFonts w:ascii="Calibri" w:hAnsi="Calibri" w:cs="Calibri"/>
        </w:rPr>
      </w:pPr>
      <w:r w:rsidRPr="00775509">
        <w:rPr>
          <w:rFonts w:ascii="Calibri" w:hAnsi="Calibri" w:cs="Calibri"/>
          <w:color w:val="0E101A"/>
        </w:rPr>
        <w:t xml:space="preserve">Epithelial sheets form specialized 3D structures suited to their physiological roles, such as branched alveoli in the lungs, tubes in the kidney, and villi in the intestine. To generate and maintain these structures, epithelia must undergo complex 3D deformations across length and time scales. How epithelial shape arises from active stresses, viscoelasticity and luminal pressure remains poorly understood. I will present different approaches to study the mechanobiology of epithelial shape from the bottom up. I will discuss new technologies to design epithelia of arbitrary size and geometry and to subject them to </w:t>
      </w:r>
      <w:r w:rsidR="00775509">
        <w:rPr>
          <w:rFonts w:ascii="Calibri" w:hAnsi="Calibri" w:cs="Calibri"/>
          <w:color w:val="0E101A"/>
        </w:rPr>
        <w:t xml:space="preserve">controlled </w:t>
      </w:r>
      <w:r w:rsidRPr="00775509">
        <w:rPr>
          <w:rFonts w:ascii="Calibri" w:hAnsi="Calibri" w:cs="Calibri"/>
          <w:color w:val="0E101A"/>
        </w:rPr>
        <w:t xml:space="preserve">mechanical </w:t>
      </w:r>
      <w:r w:rsidR="00775509">
        <w:rPr>
          <w:rFonts w:ascii="Calibri" w:hAnsi="Calibri" w:cs="Calibri"/>
          <w:color w:val="0E101A"/>
        </w:rPr>
        <w:t>deformations</w:t>
      </w:r>
      <w:r w:rsidRPr="00775509">
        <w:rPr>
          <w:rFonts w:ascii="Calibri" w:hAnsi="Calibri" w:cs="Calibri"/>
          <w:color w:val="0E101A"/>
        </w:rPr>
        <w:t xml:space="preserve"> in 3D. I will show that monolayers exhibit </w:t>
      </w:r>
      <w:proofErr w:type="spellStart"/>
      <w:r w:rsidRPr="00775509">
        <w:rPr>
          <w:rFonts w:ascii="Calibri" w:hAnsi="Calibri" w:cs="Calibri"/>
          <w:color w:val="0E101A"/>
        </w:rPr>
        <w:t>superelastic</w:t>
      </w:r>
      <w:proofErr w:type="spellEnd"/>
      <w:r w:rsidRPr="00775509">
        <w:rPr>
          <w:rFonts w:ascii="Calibri" w:hAnsi="Calibri" w:cs="Calibri"/>
          <w:color w:val="0E101A"/>
        </w:rPr>
        <w:t xml:space="preserve"> </w:t>
      </w:r>
      <w:proofErr w:type="spellStart"/>
      <w:r w:rsidRPr="00775509">
        <w:rPr>
          <w:rFonts w:ascii="Calibri" w:hAnsi="Calibri" w:cs="Calibri"/>
          <w:color w:val="0E101A"/>
        </w:rPr>
        <w:t>behavior</w:t>
      </w:r>
      <w:proofErr w:type="spellEnd"/>
      <w:r w:rsidRPr="00775509">
        <w:rPr>
          <w:rFonts w:ascii="Calibri" w:hAnsi="Calibri" w:cs="Calibri"/>
          <w:color w:val="0E101A"/>
        </w:rPr>
        <w:t xml:space="preserve"> when stretch</w:t>
      </w:r>
      <w:r w:rsidR="00775509">
        <w:rPr>
          <w:rFonts w:ascii="Calibri" w:hAnsi="Calibri" w:cs="Calibri"/>
          <w:color w:val="0E101A"/>
        </w:rPr>
        <w:t xml:space="preserve"> is applied </w:t>
      </w:r>
      <w:r w:rsidRPr="00775509">
        <w:rPr>
          <w:rFonts w:ascii="Calibri" w:hAnsi="Calibri" w:cs="Calibri"/>
          <w:color w:val="0E101A"/>
        </w:rPr>
        <w:t xml:space="preserve">and </w:t>
      </w:r>
      <w:r w:rsidR="00775509">
        <w:rPr>
          <w:rFonts w:ascii="Calibri" w:hAnsi="Calibri" w:cs="Calibri"/>
          <w:color w:val="0E101A"/>
        </w:rPr>
        <w:t xml:space="preserve">that they </w:t>
      </w:r>
      <w:r w:rsidRPr="00775509">
        <w:rPr>
          <w:rFonts w:ascii="Calibri" w:hAnsi="Calibri" w:cs="Calibri"/>
          <w:color w:val="0E101A"/>
        </w:rPr>
        <w:t xml:space="preserve">readily buckle when tension is released. </w:t>
      </w:r>
      <w:r w:rsidRPr="00775509">
        <w:rPr>
          <w:rFonts w:ascii="Calibri" w:eastAsia="Times New Roman" w:hAnsi="Calibri" w:cs="Calibri"/>
          <w:color w:val="0E101A"/>
          <w:lang w:val="en-US"/>
        </w:rPr>
        <w:t>We use</w:t>
      </w:r>
      <w:r w:rsidR="00775509">
        <w:rPr>
          <w:rFonts w:ascii="Calibri" w:eastAsia="Times New Roman" w:hAnsi="Calibri" w:cs="Calibri"/>
          <w:color w:val="0E101A"/>
          <w:lang w:val="en-US"/>
        </w:rPr>
        <w:t xml:space="preserve"> this</w:t>
      </w:r>
      <w:r w:rsidRPr="00775509">
        <w:rPr>
          <w:rFonts w:ascii="Calibri" w:eastAsia="Times New Roman" w:hAnsi="Calibri" w:cs="Calibri"/>
          <w:color w:val="0E101A"/>
          <w:lang w:val="en-US"/>
        </w:rPr>
        <w:t xml:space="preserve"> phenomenology and </w:t>
      </w:r>
      <w:r w:rsidR="00775509">
        <w:rPr>
          <w:rFonts w:ascii="Calibri" w:eastAsia="Times New Roman" w:hAnsi="Calibri" w:cs="Calibri"/>
          <w:color w:val="0E101A"/>
          <w:lang w:val="en-US"/>
        </w:rPr>
        <w:t>a 3D vertex model</w:t>
      </w:r>
      <w:r w:rsidRPr="00775509">
        <w:rPr>
          <w:rFonts w:ascii="Calibri" w:eastAsia="Times New Roman" w:hAnsi="Calibri" w:cs="Calibri"/>
          <w:color w:val="0E101A"/>
          <w:lang w:val="en-US"/>
        </w:rPr>
        <w:t xml:space="preserve"> to rationally direct spontaneous pattern formation, and hence engineer tissue folding. I </w:t>
      </w:r>
      <w:r w:rsidR="00775509">
        <w:rPr>
          <w:rFonts w:ascii="Calibri" w:eastAsia="Times New Roman" w:hAnsi="Calibri" w:cs="Calibri"/>
          <w:color w:val="0E101A"/>
          <w:lang w:val="en-US"/>
        </w:rPr>
        <w:t xml:space="preserve">will </w:t>
      </w:r>
      <w:r w:rsidRPr="00775509">
        <w:rPr>
          <w:rFonts w:ascii="Calibri" w:eastAsia="Times New Roman" w:hAnsi="Calibri" w:cs="Calibri"/>
          <w:color w:val="0E101A"/>
          <w:lang w:val="en-US"/>
        </w:rPr>
        <w:t xml:space="preserve">also present our recent advances to understand the mechanobiology of intestinal organoids. </w:t>
      </w:r>
      <w:r w:rsidRPr="00775509">
        <w:rPr>
          <w:rFonts w:ascii="Calibri" w:hAnsi="Calibri" w:cs="Calibri"/>
        </w:rPr>
        <w:t>We show that these organoids exhibit a non-monotonic stress distribution that defines mechanical and functional compartments. From these experiments we conclude that the stem cell compartment folds through apical constriction and that cells are pulled out of the crypt along a gradient of increasing tension, rather than pushed by a compressive stress downstream of mitotic pressure as previously assumed. This experimental and theoretical work unveils how patterned forces enable folding and collective migration in the intestinal crypt.</w:t>
      </w:r>
    </w:p>
    <w:sectPr w:rsidR="000D60D3" w:rsidRPr="00775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F29B9"/>
    <w:multiLevelType w:val="hybridMultilevel"/>
    <w:tmpl w:val="782E0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65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D3"/>
    <w:rsid w:val="00031F21"/>
    <w:rsid w:val="000D60D3"/>
    <w:rsid w:val="00775509"/>
    <w:rsid w:val="008759CA"/>
    <w:rsid w:val="00CE639E"/>
    <w:rsid w:val="00FF5BC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5ECF"/>
  <w15:chartTrackingRefBased/>
  <w15:docId w15:val="{BA3EDE03-7725-4839-9EC4-0669F681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D3"/>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0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D60D3"/>
    <w:rPr>
      <w:b/>
      <w:bCs/>
    </w:rPr>
  </w:style>
  <w:style w:type="paragraph" w:styleId="ListParagraph">
    <w:name w:val="List Paragraph"/>
    <w:basedOn w:val="Normal"/>
    <w:uiPriority w:val="34"/>
    <w:qFormat/>
    <w:rsid w:val="000D60D3"/>
    <w:pPr>
      <w:ind w:left="720"/>
      <w:contextualSpacing/>
    </w:pPr>
  </w:style>
  <w:style w:type="character" w:styleId="CommentReference">
    <w:name w:val="annotation reference"/>
    <w:basedOn w:val="DefaultParagraphFont"/>
    <w:uiPriority w:val="99"/>
    <w:semiHidden/>
    <w:unhideWhenUsed/>
    <w:rsid w:val="000D60D3"/>
    <w:rPr>
      <w:sz w:val="16"/>
      <w:szCs w:val="16"/>
    </w:rPr>
  </w:style>
  <w:style w:type="paragraph" w:styleId="CommentText">
    <w:name w:val="annotation text"/>
    <w:basedOn w:val="Normal"/>
    <w:link w:val="CommentTextChar"/>
    <w:uiPriority w:val="99"/>
    <w:unhideWhenUsed/>
    <w:rsid w:val="000D60D3"/>
    <w:pPr>
      <w:spacing w:line="240" w:lineRule="auto"/>
    </w:pPr>
    <w:rPr>
      <w:sz w:val="20"/>
      <w:szCs w:val="20"/>
    </w:rPr>
  </w:style>
  <w:style w:type="character" w:customStyle="1" w:styleId="CommentTextChar">
    <w:name w:val="Comment Text Char"/>
    <w:basedOn w:val="DefaultParagraphFont"/>
    <w:link w:val="CommentText"/>
    <w:uiPriority w:val="99"/>
    <w:rsid w:val="000D60D3"/>
    <w:rPr>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1454</Characters>
  <Application>Microsoft Office Word</Application>
  <DocSecurity>0</DocSecurity>
  <Lines>32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Trepat Guixer</dc:creator>
  <cp:keywords/>
  <dc:description/>
  <cp:lastModifiedBy>Xavier Trepat Guixer</cp:lastModifiedBy>
  <cp:revision>2</cp:revision>
  <dcterms:created xsi:type="dcterms:W3CDTF">2023-04-06T16:00:00Z</dcterms:created>
  <dcterms:modified xsi:type="dcterms:W3CDTF">2023-04-06T16:00:00Z</dcterms:modified>
</cp:coreProperties>
</file>